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before="196" w:line="360" w:lineRule="auto"/>
        <w:ind w:right="0"/>
        <w:rPr>
          <w:rFonts w:ascii="Times New Roman" w:hAnsi="Times New Roman"/>
          <w:sz w:val="22"/>
        </w:rPr>
      </w:pPr>
      <w:r>
        <w:rPr>
          <w:sz w:val="20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2"/>
        </w:rPr>
        <w:t>Начальнику</w:t>
      </w:r>
    </w:p>
    <w:p w14:paraId="02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3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4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5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від</w:t>
      </w:r>
      <w:r>
        <w:rPr>
          <w:rFonts w:ascii="Times New Roman" w:hAnsi="Times New Roman"/>
          <w:spacing w:val="30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_______________________________________________</w:t>
      </w:r>
    </w:p>
    <w:p w14:paraId="06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7000000">
      <w:pPr>
        <w:tabs>
          <w:tab w:leader="none" w:pos="8019" w:val="left"/>
        </w:tabs>
        <w:spacing w:before="0" w:line="360" w:lineRule="auto"/>
        <w:ind w:firstLine="0" w:left="176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РНОКПП (ІПН):    ___________________________________</w:t>
      </w:r>
    </w:p>
    <w:p w14:paraId="08000000">
      <w:pPr>
        <w:tabs>
          <w:tab w:leader="none" w:pos="8002" w:val="left"/>
        </w:tabs>
        <w:spacing w:before="139" w:line="360" w:lineRule="auto"/>
        <w:ind w:firstLine="0" w:left="1655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4"/>
          <w:sz w:val="22"/>
        </w:rPr>
        <w:t xml:space="preserve">Дата </w:t>
      </w:r>
      <w:r>
        <w:rPr>
          <w:rFonts w:ascii="Times New Roman" w:hAnsi="Times New Roman"/>
          <w:sz w:val="22"/>
        </w:rPr>
        <w:t>народження:</w:t>
      </w:r>
      <w:r>
        <w:rPr>
          <w:rFonts w:ascii="Times New Roman" w:hAnsi="Times New Roman"/>
          <w:spacing w:val="55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</w:t>
      </w:r>
    </w:p>
    <w:p w14:paraId="09000000">
      <w:pPr>
        <w:spacing w:before="156" w:line="360" w:lineRule="auto"/>
        <w:ind w:firstLine="0" w:left="1658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 Адреса</w:t>
      </w:r>
      <w:r>
        <w:rPr>
          <w:rFonts w:ascii="Times New Roman" w:hAnsi="Times New Roman"/>
          <w:spacing w:val="9"/>
          <w:sz w:val="22"/>
        </w:rPr>
        <w:t xml:space="preserve"> </w:t>
      </w:r>
      <w:r>
        <w:rPr>
          <w:rFonts w:ascii="Times New Roman" w:hAnsi="Times New Roman"/>
          <w:spacing w:val="-2"/>
          <w:sz w:val="22"/>
        </w:rPr>
        <w:t>проживання/місцезнаходження:</w:t>
      </w:r>
    </w:p>
    <w:p w14:paraId="0A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B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C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Номер телефону:____________________________________</w:t>
      </w:r>
    </w:p>
    <w:p w14:paraId="0D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Електронна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rFonts w:ascii="Times New Roman" w:hAnsi="Times New Roman"/>
          <w:sz w:val="22"/>
        </w:rPr>
        <w:t>пошта: _________________________________</w:t>
      </w:r>
    </w:p>
    <w:p w14:paraId="0E000000">
      <w:pPr>
        <w:spacing w:before="103"/>
        <w:ind w:right="0"/>
        <w:jc w:val="right"/>
        <w:rPr>
          <w:sz w:val="20"/>
        </w:rPr>
      </w:pPr>
    </w:p>
    <w:p w14:paraId="0F000000">
      <w:pPr>
        <w:spacing w:after="240" w:before="480"/>
        <w:ind w:firstLine="0" w:left="0" w:right="0"/>
        <w:jc w:val="center"/>
        <w:rPr>
          <w:rFonts w:ascii="Times New Roman" w:hAnsi="Times New Roman"/>
          <w:b w:val="1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</w:rPr>
        <w:t>ЗАЯВА ПРО ВИЗНАЧЕННЯ РАХУНКУ ДЛЯ ВИДАТКОВИХ ОПЕРАЦІЙ</w:t>
      </w:r>
    </w:p>
    <w:p w14:paraId="10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 На виконанні у Вашому провадженні перебуває виконавче провадження № 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відкрите на підставі виконавчого документа __________________________________________________ від ___ ___________________ 20___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року.</w:t>
      </w:r>
    </w:p>
    <w:p w14:paraId="11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Я, ___________________________________________________________________________________, є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боржником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у цьому виконавчому провадженні.</w:t>
      </w:r>
    </w:p>
    <w:p w14:paraId="12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Повідомляю, що на підставі постанови виконавця від ___ __________ 20__ року № ______________ накладено арешт на мої грошові кошти, що знаходяться на рахунках у банках / фінансових установах.</w:t>
      </w:r>
    </w:p>
    <w:p w14:paraId="13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Відповідно до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абзацу сімнадцятого пункту 102 розділу XIII «Прикінцеві та перехідні положення»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на час дії воєнного стану фізичні особи-боржники, на кошти яких накладено арешт, мають право здійснювати видаткові операції з поточного рахунку в межах суми, що протягом одного календарного місяця не перевищує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двох розмірів мінімальної заробітної плати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за умови визначення такого рахунку відповідно до цього Закону.</w:t>
      </w:r>
    </w:p>
    <w:p w14:paraId="14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Розмір мінімальної заробітної плати станом на 2026 рік становить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8 647,00 грн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. Таким чином, ліміт видаткових операцій на місяць становить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17 294,00 грн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(два розміри мінімальної заробітної плати).</w:t>
      </w:r>
    </w:p>
    <w:p w14:paraId="15000000">
      <w:pPr>
        <w:spacing w:after="240" w:before="24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Мною обрано наступний поточний рахунок для здійснення видаткових операцій: ________________</w:t>
      </w:r>
    </w:p>
    <w:p w14:paraId="16000000">
      <w:pPr>
        <w:spacing w:after="240" w:before="24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_________________________________________________________________________________________</w:t>
      </w:r>
    </w:p>
    <w:p w14:paraId="17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Зазначений рахунок відкрито на моє ім'я та використовується мною для ________________________ ____________________________, необхідних для забезпечення мінімальних життєвих потреб моєї сім'ї.</w:t>
      </w:r>
    </w:p>
    <w:p w14:paraId="18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Відповідно до вимог абзацу сімнадцятого пункту 102 розділу XIII Прикінцевих та перехідних положень Закону України «Про виконавче провадження»,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звернення стягнення на кошти на такому рахунку, у межах двомісячного розміру мінімальної заробітної плати, не здійснюється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на період дії воєнного стану.</w:t>
      </w:r>
    </w:p>
    <w:p w14:paraId="19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На підставі викладеного, керуючись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абзацом сімнадцятим пункту 102 розділу XIII «Прикінцеві та перехідні положення»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</w:t>
      </w:r>
    </w:p>
    <w:p w14:paraId="1A000000">
      <w:pPr>
        <w:spacing w:after="240" w:before="240" w:line="360" w:lineRule="auto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ПРОШУ:</w:t>
      </w:r>
    </w:p>
    <w:p w14:paraId="1B000000">
      <w:pPr>
        <w:numPr>
          <w:numId w:val="1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Визначити рахунок № __________________________, відкритий у _____________________________ _____________________________________________, як поточний рахунок для здійснення видаткових операцій боржника – фізичної особи, на який не поширюється дія арешту, у межах суми, що протягом одного календарного місяця не перевищує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двох розмірів мінімальної заробітної плати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(17 294,00 грн).</w:t>
      </w:r>
    </w:p>
    <w:p w14:paraId="1C000000">
      <w:pPr>
        <w:numPr>
          <w:numId w:val="1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Винести постанову про визначення такого рахунку та направити її до банку / фінансової установи для виконання.</w:t>
      </w:r>
    </w:p>
    <w:p w14:paraId="1D000000">
      <w:pPr>
        <w:numPr>
          <w:numId w:val="1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Копію постанови надіслати мені для відома.</w:t>
      </w:r>
    </w:p>
    <w:p w14:paraId="1E000000">
      <w:pPr>
        <w:spacing w:after="240" w:before="240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  <w:t>Додатки:</w:t>
      </w:r>
    </w:p>
    <w:p w14:paraId="1F000000">
      <w:pPr>
        <w:numPr>
          <w:numId w:val="2"/>
        </w:numPr>
        <w:spacing w:after="0" w:before="0" w:line="360" w:lineRule="auto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Копія паспорта.</w:t>
      </w:r>
    </w:p>
    <w:p w14:paraId="20000000">
      <w:pPr>
        <w:numPr>
          <w:numId w:val="2"/>
        </w:numPr>
        <w:spacing w:after="0" w:before="0" w:line="360" w:lineRule="auto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Копія довідки про РНОКПП.</w:t>
      </w:r>
    </w:p>
    <w:p w14:paraId="21000000">
      <w:pPr>
        <w:numPr>
          <w:numId w:val="2"/>
        </w:numPr>
        <w:spacing w:after="0" w:before="0" w:line="360" w:lineRule="auto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Документи, що підтверджують наявність рахунку (довідка з банку / фінансової установи про відкриття рахунку, виписка тощо).</w:t>
      </w:r>
    </w:p>
    <w:p w14:paraId="22000000">
      <w:pPr>
        <w:spacing w:after="24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23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24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Дата: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«____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» ____________ 20___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 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Підпис: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</w:t>
      </w:r>
    </w:p>
    <w:p w14:paraId="25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abstractNum w:abstractNumId="1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2026-07-22T07:13:17Z</dcterms:modified>
</cp:coreProperties>
</file>