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Приватному виконавцю: </w:t>
      </w:r>
      <w:r>
        <w:rPr>
          <w:rFonts w:ascii="Times New Roman" w:hAnsi="Times New Roman"/>
          <w:color w:val="000000"/>
          <w:sz w:val="22"/>
        </w:rPr>
        <w:t>________________________________________________________________________________________________________</w:t>
      </w:r>
    </w:p>
    <w:p w14:paraId="02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Стягувач:</w:t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color w:val="000000"/>
          <w:sz w:val="22"/>
        </w:rPr>
        <w:t>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РНОКПП (ІПН):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</w:t>
      </w:r>
    </w:p>
    <w:p w14:paraId="03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Адреса реєстрації/місцезнаходження: </w:t>
      </w:r>
      <w:r>
        <w:rPr>
          <w:rFonts w:ascii="Times New Roman" w:hAnsi="Times New Roman"/>
          <w:color w:val="000000"/>
          <w:sz w:val="22"/>
        </w:rPr>
        <w:t>________________________________________________________________________________________________________</w:t>
      </w:r>
    </w:p>
    <w:p w14:paraId="04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Контактний телефон: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</w:t>
      </w:r>
    </w:p>
    <w:p w14:paraId="05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Електронна пошта: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</w:t>
      </w:r>
    </w:p>
    <w:p w14:paraId="06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Боржник:</w:t>
      </w:r>
      <w:r>
        <w:rPr>
          <w:rFonts w:ascii="Times New Roman" w:hAnsi="Times New Roman"/>
          <w:color w:val="000000"/>
          <w:sz w:val="22"/>
        </w:rPr>
        <w:t xml:space="preserve"> 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РНОКПП (ІПН):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</w:t>
      </w:r>
    </w:p>
    <w:p w14:paraId="07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Адреса реєстрації/місцезнаходження: </w:t>
      </w:r>
      <w:r>
        <w:rPr>
          <w:rFonts w:ascii="Times New Roman" w:hAnsi="Times New Roman"/>
          <w:color w:val="000000"/>
          <w:sz w:val="22"/>
        </w:rPr>
        <w:t>________________________________________________________________________________________________________</w:t>
      </w:r>
      <w:r>
        <w:br/>
      </w:r>
    </w:p>
    <w:p w14:paraId="08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</w:rPr>
        <w:t>ЗАЯВА</w:t>
      </w:r>
    </w:p>
    <w:p w14:paraId="09000000">
      <w:pPr>
        <w:spacing w:after="240" w:before="240" w:line="240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sz w:val="24"/>
        </w:rPr>
        <w:t>про списання коштів</w:t>
      </w:r>
    </w:p>
    <w:p w14:paraId="0A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На виконанні у приватного виконавця виконавчого округу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</w:t>
      </w:r>
    </w:p>
    <w:p w14:paraId="0B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__________________________________________________________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перебуває виконавче провадження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№ ______________________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про стягнення з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</w:t>
      </w:r>
    </w:p>
    <w:p w14:paraId="0C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 користь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</w:t>
      </w:r>
    </w:p>
    <w:p w14:paraId="0D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Відповідно до частини першої статті 48 Закону України «Про виконавче провадження», звернення стягнення на майно боржника полягає, зокрема, у списанні коштів з його рахунків .</w:t>
      </w:r>
    </w:p>
    <w:p w14:paraId="0E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Згідно з частиною другою статті 48 Закону, стягнення за виконавчими документами в першу чергу звертається на кошти боржника у національній та іноземній валютах, у тому числі на кошти на рахунках боржника у банках.</w:t>
      </w:r>
    </w:p>
    <w:p w14:paraId="0F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sz w:val="22"/>
        </w:rPr>
        <w:t xml:space="preserve">  Мені достовірно відомо, що боржник має рахунки у таких банківських установах:</w:t>
      </w:r>
    </w:p>
    <w:p w14:paraId="10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____________________________________________________________________________________________________________________________________________________________________________________</w:t>
      </w:r>
    </w:p>
    <w:p w14:paraId="11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Звертаю увагу, що відповідно до статті 48 Закону арешт поширюється також на кошти на рахунках, відкритих після винесення постанови про накладення арешту.</w:t>
      </w:r>
    </w:p>
    <w:p w14:paraId="12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sz w:val="22"/>
        </w:rPr>
        <w:t xml:space="preserve">  Керуючись статтею 48 Закону України «Про виконавче провадження»,</w:t>
      </w:r>
    </w:p>
    <w:p w14:paraId="13000000">
      <w:pPr>
        <w:spacing w:after="240" w:before="240" w:line="240" w:lineRule="auto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ПРОШУ:</w:t>
      </w:r>
    </w:p>
    <w:p w14:paraId="14000000">
      <w:pPr>
        <w:numPr>
          <w:numId w:val="1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Винести постанову про звернення стягнення на кошти боржника, що знаходяться на вищезазначених рахунках, та здійснити їх списання для погашення заборгованості на мою користь у виконавчому провадженні №____________________.</w:t>
      </w:r>
    </w:p>
    <w:p w14:paraId="15000000">
      <w:pPr>
        <w:numPr>
          <w:numId w:val="1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Копію постанови та інформацію про результати її виконання надіслати мені за адресою, зазначеною вище.</w:t>
      </w:r>
    </w:p>
    <w:p w14:paraId="16000000">
      <w:pPr>
        <w:rPr>
          <w:rFonts w:ascii="Times New Roman" w:hAnsi="Times New Roman"/>
          <w:sz w:val="22"/>
        </w:rPr>
      </w:pPr>
    </w:p>
    <w:p w14:paraId="17000000">
      <w:pPr>
        <w:rPr>
          <w:rFonts w:ascii="Times New Roman" w:hAnsi="Times New Roman"/>
          <w:sz w:val="22"/>
        </w:rPr>
      </w:pPr>
    </w:p>
    <w:p w14:paraId="18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  <w:t xml:space="preserve">ДОДАТКИ: </w:t>
      </w:r>
    </w:p>
    <w:p w14:paraId="19000000">
      <w:pPr>
        <w:rPr>
          <w:rFonts w:ascii="Times New Roman" w:hAnsi="Times New Roman"/>
          <w:sz w:val="22"/>
        </w:rPr>
      </w:pPr>
    </w:p>
    <w:p w14:paraId="1A000000">
      <w:pPr>
        <w:numPr>
          <w:numId w:val="2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Копія постанови про відкриття виконавчого провадження — на 1 арк.</w:t>
      </w:r>
    </w:p>
    <w:p w14:paraId="1B000000">
      <w:pPr>
        <w:numPr>
          <w:numId w:val="2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Документи, що підтверджують наявність рахунків у боржника (за наявності) </w:t>
      </w:r>
    </w:p>
    <w:p w14:paraId="1C000000">
      <w:pPr>
        <w:rPr>
          <w:rFonts w:ascii="Times New Roman" w:hAnsi="Times New Roman"/>
          <w:sz w:val="22"/>
        </w:rPr>
      </w:pPr>
    </w:p>
    <w:p w14:paraId="1D000000">
      <w:pPr>
        <w:rPr>
          <w:rFonts w:ascii="Times New Roman" w:hAnsi="Times New Roman"/>
          <w:sz w:val="22"/>
        </w:rPr>
      </w:pPr>
    </w:p>
    <w:p w14:paraId="1E000000">
      <w:pPr>
        <w:rPr>
          <w:rFonts w:ascii="Times New Roman" w:hAnsi="Times New Roman"/>
          <w:sz w:val="22"/>
        </w:rPr>
      </w:pPr>
    </w:p>
    <w:p w14:paraId="1F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р.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______________/______________________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</w:t>
      </w:r>
    </w:p>
    <w:sectPr>
      <w:pgSz w:h="16848" w:orient="portrait" w:w="11908"/>
      <w:pgMar w:bottom="567" w:left="1191" w:right="737" w:top="567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abstractNum w:abstractNumId="1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2026-07-23T10:47:00Z</dcterms:modified>
</cp:coreProperties>
</file>