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after="240" w:before="480" w:line="240" w:lineRule="auto"/>
        <w:ind w:firstLine="0" w:left="0" w:right="0"/>
        <w:jc w:val="center"/>
        <w:rPr>
          <w:rFonts w:ascii="Times New Roman" w:hAnsi="Times New Roman"/>
          <w:b w:val="1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 xml:space="preserve">СКАРГА </w:t>
      </w:r>
    </w:p>
    <w:p w14:paraId="0F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 бездіяльність державного виконавця щодо перерахування на рахунок стягувача стягнутих аліментів</w:t>
      </w:r>
      <w:r>
        <w:rPr>
          <w:rFonts w:ascii="Times New Roman" w:hAnsi="Times New Roman"/>
          <w:b w:val="1"/>
          <w:sz w:val="24"/>
        </w:rPr>
        <w:t xml:space="preserve">    </w:t>
      </w:r>
    </w:p>
    <w:p w14:paraId="10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</w:t>
      </w:r>
    </w:p>
    <w:p w14:paraId="11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/>
          <w:sz w:val="22"/>
        </w:rPr>
        <w:t xml:space="preserve">   </w:t>
      </w:r>
      <w:r>
        <w:rPr>
          <w:rFonts w:ascii="Times New Roman" w:hAnsi="Times New Roman"/>
          <w:sz w:val="22"/>
        </w:rPr>
        <w:t>У відділі державної виконавчої служби перебуває виконавче провадження № _____ про стягнення з боржника _____________________________ аліментів на мою користь на утримання дитини / непрацездатного члена сім'ї.</w:t>
      </w:r>
    </w:p>
    <w:p w14:paraId="12000000">
      <w:pPr>
        <w:spacing w:after="0" w:before="0"/>
        <w:ind w:firstLine="0" w:left="0" w:righ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Відповідно до статті 45 Закону України «Про виконавче провадження» стягнуті з боржника кошти перераховуються державним виконавцем на рахунок стягувача у встановлені законом строки.</w:t>
      </w:r>
    </w:p>
    <w:p w14:paraId="13000000">
      <w:pPr>
        <w:spacing w:after="0" w:before="0"/>
        <w:ind w:firstLine="0" w:left="0" w:righ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Мною було подано державному виконавцю заяву про перерахування стягнутих аліментів із зазначенням моїх банківських реквізитів. Однак державний виконавець _____________________________ не перерахував на мій рахунок стягнуті аліменти в сумі _____ грн, чим порушив мої права як стягувача.</w:t>
      </w:r>
    </w:p>
    <w:p w14:paraId="14000000">
      <w:pPr>
        <w:spacing w:after="0" w:before="0"/>
        <w:ind w:firstLine="0" w:left="0" w:right="0"/>
        <w:rPr>
          <w:rFonts w:ascii="Times New Roman" w:hAnsi="Times New Roman"/>
          <w:sz w:val="22"/>
        </w:rPr>
      </w:pPr>
    </w:p>
    <w:p w14:paraId="15000000">
      <w:pPr>
        <w:spacing w:after="0" w:before="0"/>
        <w:ind w:firstLine="0" w:left="0" w:righ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На підставі викладеного, керуючись статтею 74 Закону України «Про виконавче провадження»,</w:t>
      </w:r>
    </w:p>
    <w:p w14:paraId="16000000">
      <w:pPr>
        <w:spacing w:after="0" w:before="0"/>
        <w:ind w:firstLine="0" w:left="0" w:right="0"/>
        <w:rPr>
          <w:rFonts w:ascii="Times New Roman" w:hAnsi="Times New Roman"/>
          <w:b w:val="0"/>
          <w:sz w:val="22"/>
        </w:rPr>
      </w:pPr>
    </w:p>
    <w:p w14:paraId="17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ПРОШУ:</w:t>
      </w:r>
    </w:p>
    <w:p w14:paraId="18000000">
      <w:pPr>
        <w:spacing w:after="0" w:before="0"/>
        <w:ind w:right="0"/>
        <w:rPr>
          <w:rFonts w:ascii="Times New Roman" w:hAnsi="Times New Roman"/>
          <w:sz w:val="22"/>
        </w:rPr>
      </w:pPr>
    </w:p>
    <w:p w14:paraId="19000000">
      <w:pPr>
        <w:numPr>
          <w:ilvl w:val="0"/>
          <w:numId w:val="1"/>
        </w:numPr>
        <w:spacing w:after="0" w:before="0"/>
        <w:ind w:righ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Визнати протиправною бездіяльність державного виконавця _____________________________ щодо неперерахування на мій рахунок стягнутих аліментів у виконавчому провадженні № _____.</w:t>
      </w:r>
    </w:p>
    <w:p w14:paraId="1A000000">
      <w:pPr>
        <w:numPr>
          <w:ilvl w:val="0"/>
          <w:numId w:val="1"/>
        </w:numPr>
        <w:spacing w:after="0" w:before="0"/>
        <w:ind w:righ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Зобов'язати державного виконавця перерахувати стягнуті аліменти на мій банківський рахунок згідно з наданими реквізитами.</w:t>
      </w:r>
    </w:p>
    <w:p w14:paraId="1B000000">
      <w:pPr>
        <w:rPr>
          <w:rFonts w:ascii="Times New Roman" w:hAnsi="Times New Roman"/>
          <w:b w:val="1"/>
          <w:sz w:val="22"/>
        </w:rPr>
      </w:pPr>
    </w:p>
    <w:p w14:paraId="1C000000">
      <w:pPr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Додатки:</w:t>
      </w:r>
    </w:p>
    <w:p w14:paraId="1D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________________________________________________________________________________________________________________________________________________________________________________________</w:t>
      </w:r>
    </w:p>
    <w:p w14:paraId="1E000000">
      <w:pPr>
        <w:spacing w:after="240" w:before="24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1F000000">
      <w:pPr>
        <w:spacing w:after="240" w:before="24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     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_______________/___________</w:t>
      </w:r>
    </w:p>
    <w:sectPr>
      <w:pgSz w:h="16848" w:orient="portrait" w:w="11908"/>
      <w:pgMar w:bottom="624" w:footer="567" w:header="567" w:left="1134" w:right="624" w:top="62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2026-08-03T05:15:55Z</dcterms:modified>
</cp:coreProperties>
</file>