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lef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КЛОПОТАННЯ ПРО ЗАСТОСУВАННЯ ОБМЕЖЕНЬ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     </w:t>
      </w:r>
    </w:p>
    <w:p w14:paraId="10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наступне:</w:t>
      </w:r>
    </w:p>
    <w:p w14:paraId="13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Боржник __________________________________________________________________________ має заборгованість переді мною на суму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що підтверджується виконавчим документом _______________________________________________.</w:t>
      </w:r>
    </w:p>
    <w:p w14:paraId="14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частини 9 статті 71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у разі якщо розмір заборгованості зі сплати аліментів перевищує суму платежів за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чотири місяці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державний виконавець виносить вмотивовані постанови про встановлення тимчасових обмежень боржника у:</w:t>
      </w:r>
    </w:p>
    <w:p w14:paraId="15000000">
      <w:pPr>
        <w:numPr>
          <w:ilvl w:val="0"/>
          <w:numId w:val="1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праві виїзду за межі України;</w:t>
      </w:r>
    </w:p>
    <w:p w14:paraId="16000000">
      <w:pPr>
        <w:numPr>
          <w:ilvl w:val="0"/>
          <w:numId w:val="1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праві керування транспортними засобами;</w:t>
      </w:r>
    </w:p>
    <w:p w14:paraId="17000000">
      <w:pPr>
        <w:numPr>
          <w:ilvl w:val="0"/>
          <w:numId w:val="1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праві користування вогнепальною мисливською, пневматичною та охолощеною зброєю, пристроями вітчизняного виробництва для відстрілу патронів, споряджених гумовими чи аналогічними за своїми властивостями метальними снарядами несмертельної дії;</w:t>
      </w:r>
    </w:p>
    <w:p w14:paraId="18000000">
      <w:pPr>
        <w:numPr>
          <w:ilvl w:val="0"/>
          <w:numId w:val="1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праві полювання.</w:t>
      </w:r>
    </w:p>
    <w:p w14:paraId="19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Розмір заборгованості боржника зі сплати аліментів становить _____________________________ грн, що перевищує суму платежів за чотири місяці.</w:t>
      </w:r>
    </w:p>
    <w:p w14:paraId="1A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Додатково повідомляю:</w:t>
      </w:r>
    </w:p>
    <w:p w14:paraId="1B000000">
      <w:pPr>
        <w:numPr>
          <w:numId w:val="2"/>
        </w:numPr>
        <w:spacing w:after="240" w:before="24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 має заборгованість зі сплати аліментів, сукупний розмір якої перевищує суму платежів за чотири місяці (додається розрахунок заборгованості).</w:t>
      </w:r>
    </w:p>
    <w:p w14:paraId="1C000000">
      <w:pPr>
        <w:numPr>
          <w:numId w:val="2"/>
        </w:numPr>
        <w:spacing w:after="0" w:before="12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 ухиляється від виконання своїх зобов'язань, не сплачує аліменти, не надає інформацію про доходи та майно.</w:t>
      </w:r>
    </w:p>
    <w:p w14:paraId="1D000000">
      <w:pPr>
        <w:numPr>
          <w:numId w:val="2"/>
        </w:numPr>
        <w:spacing w:after="0" w:before="120" w:line="276" w:lineRule="auto"/>
        <w:ind w:right="0"/>
        <w:jc w:val="both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 неодноразово порушував строки сплати аліментів, що підтверджується ___________________________________________________________________________________</w:t>
      </w:r>
    </w:p>
    <w:p w14:paraId="1E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частини 9 статті 71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державний виконавець зобов'язаний винести постанови про встановлення тимчасових обмежень боржника у разі наявності заборгованості, що перевищує суму платежів за чотири місяці.</w:t>
      </w:r>
    </w:p>
    <w:p w14:paraId="1F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18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зобов'язаний вживати заходів для примусового виконання рішень, діяти неупереджено, ефективно, своєчасно і в повному обсязі.</w:t>
      </w:r>
    </w:p>
    <w:p w14:paraId="20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Тимчасове обмеження у праві керування транспортними засобами не є покаранням за порушення правил дорожнього руху. Це захід примусу, що застосовується до боржника з метою спонукання його до виконання рішення</w:t>
      </w:r>
    </w:p>
    <w:p w14:paraId="21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статтею 71,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статтею 18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22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23000000">
      <w:pPr>
        <w:numPr>
          <w:ilvl w:val="0"/>
          <w:numId w:val="3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тимчасове обмеження боржника у праві виїзду за межі України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 погашення заборгованості зі сплати аліментів у повному обсязі.</w:t>
      </w:r>
    </w:p>
    <w:p w14:paraId="24000000">
      <w:pPr>
        <w:numPr>
          <w:ilvl w:val="0"/>
          <w:numId w:val="3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тимчасове обмеження боржника у праві керування транспортними засобами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 погашення заборгованості зі сплати аліментів у повному обсязі.</w:t>
      </w:r>
    </w:p>
    <w:p w14:paraId="25000000">
      <w:pPr>
        <w:numPr>
          <w:ilvl w:val="0"/>
          <w:numId w:val="3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(За наявності підстав) Винести постанову про тимчасове обмеження боржника у праві користування вогнепальною зброєю та/або праві полювання.</w:t>
      </w:r>
    </w:p>
    <w:p w14:paraId="26000000">
      <w:pPr>
        <w:numPr>
          <w:ilvl w:val="0"/>
          <w:numId w:val="3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Копії постанов надіслати до Державної прикордонної служби України, Національної поліції України, інших відповідних органів для виконання.</w:t>
      </w:r>
    </w:p>
    <w:p w14:paraId="27000000">
      <w:pPr>
        <w:numPr>
          <w:ilvl w:val="0"/>
          <w:numId w:val="3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вжиті заходи повідомити мене письмово.</w:t>
      </w:r>
    </w:p>
    <w:p w14:paraId="28000000">
      <w:pPr>
        <w:spacing w:after="120" w:before="120"/>
        <w:ind w:firstLine="0" w:left="120" w:right="120"/>
      </w:pPr>
      <w:r>
        <w:br/>
      </w:r>
    </w:p>
    <w:p w14:paraId="29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A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B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C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2026-07-22T09:40:35Z</dcterms:modified>
</cp:coreProperties>
</file>